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A8" w:rsidRPr="004B3FFB" w:rsidRDefault="004755A8" w:rsidP="004B3FFB">
      <w:pPr>
        <w:pStyle w:val="Default"/>
        <w:jc w:val="center"/>
        <w:rPr>
          <w:b/>
          <w:bCs/>
          <w:szCs w:val="20"/>
        </w:rPr>
      </w:pPr>
      <w:r w:rsidRPr="004B3FFB">
        <w:rPr>
          <w:b/>
          <w:bCs/>
          <w:szCs w:val="20"/>
        </w:rPr>
        <w:t>NORMATIVA</w:t>
      </w:r>
      <w:r w:rsidR="00056998" w:rsidRPr="004B3FFB">
        <w:rPr>
          <w:b/>
          <w:bCs/>
          <w:szCs w:val="20"/>
        </w:rPr>
        <w:t xml:space="preserve"> - </w:t>
      </w:r>
      <w:r w:rsidRPr="004B3FFB">
        <w:rPr>
          <w:b/>
          <w:bCs/>
          <w:szCs w:val="20"/>
        </w:rPr>
        <w:t>SOL·LICITUD DE ROTACIONS OPTATIVES</w:t>
      </w:r>
    </w:p>
    <w:p w:rsidR="004755A8" w:rsidRDefault="004755A8" w:rsidP="004755A8">
      <w:pPr>
        <w:pStyle w:val="Default"/>
        <w:rPr>
          <w:sz w:val="20"/>
          <w:szCs w:val="20"/>
        </w:rPr>
      </w:pPr>
    </w:p>
    <w:p w:rsidR="004755A8" w:rsidRDefault="004755A8" w:rsidP="004755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Les </w:t>
      </w:r>
      <w:r w:rsidR="004B3FFB">
        <w:rPr>
          <w:sz w:val="20"/>
          <w:szCs w:val="20"/>
        </w:rPr>
        <w:t>rotacions optatives es realitzaran, sempre que sigui possible</w:t>
      </w:r>
      <w:r>
        <w:rPr>
          <w:sz w:val="20"/>
          <w:szCs w:val="20"/>
        </w:rPr>
        <w:t xml:space="preserve"> durant el tercer any de residència. </w:t>
      </w:r>
    </w:p>
    <w:p w:rsidR="004755A8" w:rsidRDefault="004755A8" w:rsidP="004755A8">
      <w:pPr>
        <w:pStyle w:val="Default"/>
        <w:rPr>
          <w:sz w:val="20"/>
          <w:szCs w:val="20"/>
        </w:rPr>
      </w:pPr>
    </w:p>
    <w:p w:rsidR="004755A8" w:rsidRDefault="004755A8" w:rsidP="004755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Es </w:t>
      </w:r>
      <w:r w:rsidR="00560A86">
        <w:rPr>
          <w:sz w:val="20"/>
          <w:szCs w:val="20"/>
        </w:rPr>
        <w:t>prioritzaran els</w:t>
      </w:r>
      <w:r>
        <w:rPr>
          <w:sz w:val="20"/>
          <w:szCs w:val="20"/>
        </w:rPr>
        <w:t xml:space="preserve"> dispositius docents</w:t>
      </w:r>
      <w:r w:rsidR="004B3FFB">
        <w:rPr>
          <w:sz w:val="20"/>
          <w:szCs w:val="20"/>
        </w:rPr>
        <w:t xml:space="preserve"> del territori</w:t>
      </w:r>
      <w:r>
        <w:rPr>
          <w:sz w:val="20"/>
          <w:szCs w:val="20"/>
        </w:rPr>
        <w:t xml:space="preserve"> als que està </w:t>
      </w:r>
      <w:r w:rsidR="004B3FFB">
        <w:rPr>
          <w:sz w:val="20"/>
          <w:szCs w:val="20"/>
        </w:rPr>
        <w:t>vinculat</w:t>
      </w:r>
      <w:r>
        <w:rPr>
          <w:sz w:val="20"/>
          <w:szCs w:val="20"/>
        </w:rPr>
        <w:t xml:space="preserve"> el resident. </w:t>
      </w:r>
    </w:p>
    <w:p w:rsidR="004755A8" w:rsidRDefault="004755A8" w:rsidP="004755A8">
      <w:pPr>
        <w:pStyle w:val="Default"/>
        <w:rPr>
          <w:sz w:val="20"/>
          <w:szCs w:val="20"/>
        </w:rPr>
      </w:pPr>
    </w:p>
    <w:p w:rsidR="004755A8" w:rsidRDefault="004755A8" w:rsidP="004755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Les rotacions optatives han d’</w:t>
      </w:r>
      <w:r w:rsidR="004B3FFB">
        <w:rPr>
          <w:sz w:val="20"/>
          <w:szCs w:val="20"/>
        </w:rPr>
        <w:t xml:space="preserve">estar consensuades amb el tutor/a del/la resident </w:t>
      </w:r>
      <w:r>
        <w:rPr>
          <w:sz w:val="20"/>
          <w:szCs w:val="20"/>
        </w:rPr>
        <w:t>que valorarà la idoneïtat de les mateixes</w:t>
      </w:r>
      <w:r w:rsidR="00E47BAB">
        <w:rPr>
          <w:sz w:val="20"/>
          <w:szCs w:val="20"/>
        </w:rPr>
        <w:t xml:space="preserve"> i signarà la sol·licitud</w:t>
      </w:r>
      <w:r>
        <w:rPr>
          <w:sz w:val="20"/>
          <w:szCs w:val="20"/>
        </w:rPr>
        <w:t xml:space="preserve">. </w:t>
      </w:r>
    </w:p>
    <w:p w:rsidR="004755A8" w:rsidRDefault="004755A8" w:rsidP="004755A8">
      <w:pPr>
        <w:pStyle w:val="Default"/>
        <w:rPr>
          <w:sz w:val="20"/>
          <w:szCs w:val="20"/>
        </w:rPr>
      </w:pPr>
    </w:p>
    <w:p w:rsidR="004755A8" w:rsidRDefault="004755A8" w:rsidP="004755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Es poden repetir rotacions ja realitzades per ampliar coneixements o millorar competències. </w:t>
      </w:r>
    </w:p>
    <w:p w:rsidR="004B3FFB" w:rsidRDefault="004B3FFB" w:rsidP="004755A8">
      <w:pPr>
        <w:pStyle w:val="Default"/>
        <w:rPr>
          <w:sz w:val="20"/>
          <w:szCs w:val="20"/>
        </w:rPr>
      </w:pPr>
    </w:p>
    <w:p w:rsidR="004755A8" w:rsidRDefault="004755A8" w:rsidP="004755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Algunes de les rotacions optatives que es poden realitzar durant els períodes assignats són: </w:t>
      </w:r>
    </w:p>
    <w:p w:rsidR="00814F21" w:rsidRPr="008F0C05" w:rsidRDefault="00814F21" w:rsidP="004755A8">
      <w:pPr>
        <w:pStyle w:val="Default"/>
        <w:spacing w:after="143"/>
        <w:rPr>
          <w:b/>
          <w:bCs/>
          <w:color w:val="FF0000"/>
          <w:sz w:val="20"/>
          <w:szCs w:val="20"/>
        </w:rPr>
      </w:pPr>
    </w:p>
    <w:tbl>
      <w:tblPr>
        <w:tblStyle w:val="Taulaambquadrcula"/>
        <w:tblW w:w="0" w:type="auto"/>
        <w:jc w:val="center"/>
        <w:tblInd w:w="-27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846"/>
        <w:gridCol w:w="4666"/>
      </w:tblGrid>
      <w:tr w:rsidR="008F0C05" w:rsidRPr="008F0C05" w:rsidTr="00BC7B41">
        <w:trPr>
          <w:trHeight w:val="383"/>
          <w:jc w:val="center"/>
        </w:trPr>
        <w:tc>
          <w:tcPr>
            <w:tcW w:w="4846" w:type="dxa"/>
            <w:tcBorders>
              <w:bottom w:val="single" w:sz="4" w:space="0" w:color="4F81BD" w:themeColor="accent1"/>
            </w:tcBorders>
            <w:shd w:val="clear" w:color="auto" w:fill="DAEEF3" w:themeFill="accent5" w:themeFillTint="33"/>
            <w:vAlign w:val="center"/>
          </w:tcPr>
          <w:p w:rsidR="008F0C05" w:rsidRPr="008F0C05" w:rsidRDefault="008F0C05" w:rsidP="003E1AE2">
            <w:pPr>
              <w:jc w:val="center"/>
              <w:rPr>
                <w:b/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b/>
                <w:color w:val="17365D" w:themeColor="text2" w:themeShade="BF"/>
                <w:sz w:val="16"/>
                <w:lang w:val="es-ES"/>
              </w:rPr>
              <w:t>Estancia electiva</w:t>
            </w:r>
          </w:p>
        </w:tc>
        <w:tc>
          <w:tcPr>
            <w:tcW w:w="4666" w:type="dxa"/>
            <w:tcBorders>
              <w:bottom w:val="single" w:sz="4" w:space="0" w:color="4F81BD" w:themeColor="accent1"/>
            </w:tcBorders>
            <w:shd w:val="clear" w:color="auto" w:fill="DAEEF3" w:themeFill="accent5" w:themeFillTint="33"/>
            <w:vAlign w:val="center"/>
          </w:tcPr>
          <w:p w:rsidR="008F0C05" w:rsidRPr="008F0C05" w:rsidRDefault="008F0C05" w:rsidP="003E1AE2">
            <w:pPr>
              <w:jc w:val="center"/>
              <w:rPr>
                <w:b/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b/>
                <w:color w:val="17365D" w:themeColor="text2" w:themeShade="BF"/>
                <w:sz w:val="16"/>
                <w:lang w:val="es-ES"/>
              </w:rPr>
              <w:t>Dispositivo</w:t>
            </w:r>
          </w:p>
        </w:tc>
      </w:tr>
      <w:tr w:rsidR="008F0C05" w:rsidRPr="008F0C05" w:rsidTr="00BC7B41">
        <w:trPr>
          <w:trHeight w:val="2989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Atención domiciliaria, enfermo terminal y paciente crónico complejo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8F0C05" w:rsidRPr="008F0C05" w:rsidRDefault="008F0C05" w:rsidP="008F0C05">
            <w:pPr>
              <w:pStyle w:val="Pargrafdellista"/>
              <w:numPr>
                <w:ilvl w:val="0"/>
                <w:numId w:val="2"/>
              </w:numPr>
              <w:spacing w:line="276" w:lineRule="auto"/>
              <w:rPr>
                <w:color w:val="17365D" w:themeColor="text2" w:themeShade="BF"/>
                <w:sz w:val="16"/>
                <w:lang w:val="es-ES"/>
              </w:rPr>
            </w:pPr>
            <w:proofErr w:type="spellStart"/>
            <w:r w:rsidRPr="008F0C05">
              <w:rPr>
                <w:color w:val="17365D" w:themeColor="text2" w:themeShade="BF"/>
                <w:sz w:val="16"/>
                <w:lang w:val="es-ES"/>
              </w:rPr>
              <w:t>Equip</w:t>
            </w:r>
            <w:proofErr w:type="spellEnd"/>
            <w:r w:rsidRPr="008F0C05">
              <w:rPr>
                <w:color w:val="17365D" w:themeColor="text2" w:themeShade="BF"/>
                <w:sz w:val="16"/>
                <w:lang w:val="es-ES"/>
              </w:rPr>
              <w:t xml:space="preserve"> de Gestió de la 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s-ES"/>
              </w:rPr>
              <w:t>Cronicitat</w:t>
            </w:r>
            <w:proofErr w:type="spellEnd"/>
            <w:r w:rsidRPr="008F0C05">
              <w:rPr>
                <w:color w:val="17365D" w:themeColor="text2" w:themeShade="BF"/>
                <w:sz w:val="16"/>
                <w:lang w:val="es-ES"/>
              </w:rPr>
              <w:t xml:space="preserve"> SAP 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s-ES"/>
              </w:rPr>
              <w:t>Baix</w:t>
            </w:r>
            <w:proofErr w:type="spellEnd"/>
            <w:r w:rsidRPr="008F0C05">
              <w:rPr>
                <w:color w:val="17365D" w:themeColor="text2" w:themeShade="BF"/>
                <w:sz w:val="16"/>
                <w:lang w:val="es-ES"/>
              </w:rPr>
              <w:t xml:space="preserve"> Llobregat Centre (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s-ES"/>
              </w:rPr>
              <w:t>Cornellà</w:t>
            </w:r>
            <w:proofErr w:type="spellEnd"/>
            <w:r w:rsidRPr="008F0C05">
              <w:rPr>
                <w:color w:val="17365D" w:themeColor="text2" w:themeShade="BF"/>
                <w:sz w:val="16"/>
                <w:lang w:val="es-ES"/>
              </w:rPr>
              <w:t xml:space="preserve"> de Llobregat)</w:t>
            </w:r>
          </w:p>
          <w:p w:rsidR="008F0C05" w:rsidRPr="008F0C05" w:rsidRDefault="008F0C05" w:rsidP="008F0C05">
            <w:pPr>
              <w:pStyle w:val="Pargrafdellista"/>
              <w:numPr>
                <w:ilvl w:val="0"/>
                <w:numId w:val="2"/>
              </w:numPr>
              <w:spacing w:line="276" w:lineRule="auto"/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Servicio de Atención Urgente a Domicilio del Paciente Crónico Complejo (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s-ES"/>
              </w:rPr>
              <w:t>SEVIAC</w:t>
            </w:r>
            <w:proofErr w:type="spellEnd"/>
            <w:r w:rsidRPr="008F0C05">
              <w:rPr>
                <w:color w:val="17365D" w:themeColor="text2" w:themeShade="BF"/>
                <w:sz w:val="16"/>
                <w:lang w:val="es-ES"/>
              </w:rPr>
              <w:t>) SAP Delta (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s-ES"/>
              </w:rPr>
              <w:t>Hospitalet</w:t>
            </w:r>
            <w:proofErr w:type="spellEnd"/>
            <w:r w:rsidRPr="008F0C05">
              <w:rPr>
                <w:color w:val="17365D" w:themeColor="text2" w:themeShade="BF"/>
                <w:sz w:val="16"/>
                <w:lang w:val="es-ES"/>
              </w:rPr>
              <w:t xml:space="preserve"> de Llobregat)</w:t>
            </w:r>
          </w:p>
          <w:p w:rsidR="008F0C05" w:rsidRPr="008F0C05" w:rsidRDefault="008F0C05" w:rsidP="008F0C05">
            <w:pPr>
              <w:pStyle w:val="Pargrafdellista"/>
              <w:numPr>
                <w:ilvl w:val="0"/>
                <w:numId w:val="2"/>
              </w:numPr>
              <w:spacing w:line="276" w:lineRule="auto"/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Programa de Atención Domiciliaria (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s-ES"/>
              </w:rPr>
              <w:t>PADES</w:t>
            </w:r>
            <w:proofErr w:type="spellEnd"/>
            <w:r w:rsidRPr="008F0C05">
              <w:rPr>
                <w:color w:val="17365D" w:themeColor="text2" w:themeShade="BF"/>
                <w:sz w:val="16"/>
                <w:lang w:val="es-ES"/>
              </w:rPr>
              <w:t>) Centre / Delta /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s-ES"/>
              </w:rPr>
              <w:t>Alt</w:t>
            </w:r>
            <w:proofErr w:type="spellEnd"/>
            <w:r w:rsidRPr="008F0C05">
              <w:rPr>
                <w:color w:val="17365D" w:themeColor="text2" w:themeShade="BF"/>
                <w:sz w:val="16"/>
                <w:lang w:val="es-ES"/>
              </w:rPr>
              <w:t xml:space="preserve"> 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s-ES"/>
              </w:rPr>
              <w:t>Penedès-Garraf-Baix</w:t>
            </w:r>
            <w:proofErr w:type="spellEnd"/>
            <w:r w:rsidRPr="008F0C05">
              <w:rPr>
                <w:color w:val="17365D" w:themeColor="text2" w:themeShade="BF"/>
                <w:sz w:val="16"/>
                <w:lang w:val="es-ES"/>
              </w:rPr>
              <w:t xml:space="preserve"> Llobregat</w:t>
            </w:r>
          </w:p>
          <w:p w:rsidR="008F0C05" w:rsidRPr="008F0C05" w:rsidRDefault="008F0C05" w:rsidP="008F0C05">
            <w:pPr>
              <w:pStyle w:val="Pargrafdellista"/>
              <w:numPr>
                <w:ilvl w:val="0"/>
                <w:numId w:val="2"/>
              </w:numPr>
              <w:spacing w:line="276" w:lineRule="auto"/>
              <w:rPr>
                <w:color w:val="17365D" w:themeColor="text2" w:themeShade="BF"/>
                <w:sz w:val="16"/>
                <w:lang w:val="en-US"/>
              </w:rPr>
            </w:pPr>
            <w:r w:rsidRPr="008F0C05">
              <w:rPr>
                <w:color w:val="17365D" w:themeColor="text2" w:themeShade="BF"/>
                <w:sz w:val="16"/>
                <w:lang w:val="en-US"/>
              </w:rPr>
              <w:t xml:space="preserve">Unitat de cures 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n-US"/>
              </w:rPr>
              <w:t>pal·liatives</w:t>
            </w:r>
            <w:proofErr w:type="spellEnd"/>
            <w:r w:rsidRPr="008F0C05">
              <w:rPr>
                <w:color w:val="17365D" w:themeColor="text2" w:themeShade="BF"/>
                <w:sz w:val="16"/>
                <w:lang w:val="en-US"/>
              </w:rPr>
              <w:t xml:space="preserve">: Hospital Duran i 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n-US"/>
              </w:rPr>
              <w:t>Reynals</w:t>
            </w:r>
            <w:proofErr w:type="spellEnd"/>
          </w:p>
          <w:p w:rsidR="008F0C05" w:rsidRPr="008F0C05" w:rsidRDefault="008F0C05" w:rsidP="008F0C05">
            <w:pPr>
              <w:pStyle w:val="Pargrafdellista"/>
              <w:numPr>
                <w:ilvl w:val="0"/>
                <w:numId w:val="2"/>
              </w:numPr>
              <w:spacing w:line="276" w:lineRule="auto"/>
              <w:rPr>
                <w:color w:val="17365D" w:themeColor="text2" w:themeShade="BF"/>
                <w:sz w:val="16"/>
                <w:lang w:val="en-US"/>
              </w:rPr>
            </w:pPr>
            <w:proofErr w:type="spellStart"/>
            <w:r w:rsidRPr="008F0C05">
              <w:rPr>
                <w:color w:val="17365D" w:themeColor="text2" w:themeShade="BF"/>
                <w:sz w:val="16"/>
                <w:lang w:val="en-US"/>
              </w:rPr>
              <w:t>Gestión</w:t>
            </w:r>
            <w:proofErr w:type="spellEnd"/>
            <w:r w:rsidRPr="008F0C05">
              <w:rPr>
                <w:color w:val="17365D" w:themeColor="text2" w:themeShade="BF"/>
                <w:sz w:val="16"/>
                <w:lang w:val="en-US"/>
              </w:rPr>
              <w:t xml:space="preserve"> de 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n-US"/>
              </w:rPr>
              <w:t>casos</w:t>
            </w:r>
            <w:proofErr w:type="spellEnd"/>
          </w:p>
          <w:p w:rsidR="008F0C05" w:rsidRPr="008F0C05" w:rsidRDefault="008F0C05" w:rsidP="008F0C05">
            <w:pPr>
              <w:pStyle w:val="Pargrafdellista"/>
              <w:numPr>
                <w:ilvl w:val="0"/>
                <w:numId w:val="2"/>
              </w:numPr>
              <w:spacing w:line="276" w:lineRule="auto"/>
              <w:rPr>
                <w:color w:val="17365D" w:themeColor="text2" w:themeShade="BF"/>
                <w:sz w:val="16"/>
                <w:lang w:val="en-US"/>
              </w:rPr>
            </w:pPr>
            <w:proofErr w:type="spellStart"/>
            <w:r w:rsidRPr="008F0C05">
              <w:rPr>
                <w:color w:val="17365D" w:themeColor="text2" w:themeShade="BF"/>
                <w:sz w:val="16"/>
                <w:lang w:val="en-US"/>
              </w:rPr>
              <w:t>UFISS</w:t>
            </w:r>
            <w:proofErr w:type="spellEnd"/>
          </w:p>
        </w:tc>
      </w:tr>
      <w:tr w:rsidR="008F0C05" w:rsidRPr="008F0C05" w:rsidTr="00BC7B41">
        <w:trPr>
          <w:trHeight w:val="422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Hospitalización a domicilio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8F0C05" w:rsidRPr="008F0C05" w:rsidRDefault="008F0C05" w:rsidP="003E1AE2">
            <w:pPr>
              <w:pStyle w:val="Textindependent"/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Hospital de referencia</w:t>
            </w:r>
          </w:p>
        </w:tc>
      </w:tr>
      <w:tr w:rsidR="008F0C05" w:rsidRPr="008F0C05" w:rsidTr="00BC7B41">
        <w:trPr>
          <w:trHeight w:val="400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b/>
                <w:sz w:val="16"/>
                <w:lang w:val="en-U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Especialidades médicas y quirúrgicas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8F0C05" w:rsidRPr="008F0C05" w:rsidRDefault="008F0C05" w:rsidP="003E1AE2">
            <w:pPr>
              <w:pStyle w:val="Textindependent"/>
              <w:rPr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Hospital de referencia</w:t>
            </w:r>
          </w:p>
        </w:tc>
      </w:tr>
      <w:tr w:rsidR="008F0C05" w:rsidRPr="008F0C05" w:rsidTr="00BC7B41">
        <w:trPr>
          <w:trHeight w:val="340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Emergencias médicas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8F0C05" w:rsidRPr="008F0C05" w:rsidRDefault="008F0C05" w:rsidP="003E1AE2">
            <w:pPr>
              <w:pStyle w:val="Textindependent"/>
              <w:rPr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Sistema de Emergencias Médicas (SEM)</w:t>
            </w:r>
          </w:p>
        </w:tc>
      </w:tr>
      <w:tr w:rsidR="008F0C05" w:rsidRPr="008F0C05" w:rsidTr="00BC7B41">
        <w:trPr>
          <w:trHeight w:val="360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8F0C05" w:rsidRPr="008F0C05" w:rsidRDefault="008F0C05" w:rsidP="003E1AE2">
            <w:pPr>
              <w:pStyle w:val="Textindependent"/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 xml:space="preserve">Radiodiagnóstico 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8F0C05" w:rsidRPr="008F0C05" w:rsidRDefault="008F0C05" w:rsidP="003E1AE2">
            <w:pPr>
              <w:pStyle w:val="Textindependent"/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 xml:space="preserve">Servicios </w:t>
            </w:r>
            <w:proofErr w:type="spellStart"/>
            <w:r w:rsidRPr="008F0C05">
              <w:rPr>
                <w:color w:val="17365D" w:themeColor="text2" w:themeShade="BF"/>
                <w:sz w:val="16"/>
                <w:lang w:val="es-ES"/>
              </w:rPr>
              <w:t>SDPI</w:t>
            </w:r>
            <w:proofErr w:type="spellEnd"/>
          </w:p>
        </w:tc>
      </w:tr>
      <w:tr w:rsidR="008F0C05" w:rsidRPr="008F0C05" w:rsidTr="00BC7B41">
        <w:trPr>
          <w:trHeight w:val="408"/>
          <w:jc w:val="center"/>
        </w:trPr>
        <w:tc>
          <w:tcPr>
            <w:tcW w:w="4846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Cirugía menor ambulatoria</w:t>
            </w:r>
          </w:p>
        </w:tc>
        <w:tc>
          <w:tcPr>
            <w:tcW w:w="4666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Equipos de Atención Primaria</w:t>
            </w:r>
          </w:p>
        </w:tc>
      </w:tr>
      <w:tr w:rsidR="008F0C05" w:rsidRPr="008F0C05" w:rsidTr="00BC7B41">
        <w:trPr>
          <w:trHeight w:val="413"/>
          <w:jc w:val="center"/>
        </w:trPr>
        <w:tc>
          <w:tcPr>
            <w:tcW w:w="4846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Centros rurales</w:t>
            </w:r>
          </w:p>
        </w:tc>
        <w:tc>
          <w:tcPr>
            <w:tcW w:w="4666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Dispositivos rurales</w:t>
            </w:r>
          </w:p>
        </w:tc>
      </w:tr>
      <w:tr w:rsidR="008F0C05" w:rsidRPr="008F0C05" w:rsidTr="00BC7B41">
        <w:trPr>
          <w:trHeight w:val="564"/>
          <w:jc w:val="center"/>
        </w:trPr>
        <w:tc>
          <w:tcPr>
            <w:tcW w:w="4846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Servicios penitenciarios</w:t>
            </w:r>
          </w:p>
        </w:tc>
        <w:tc>
          <w:tcPr>
            <w:tcW w:w="4666" w:type="dxa"/>
            <w:tcBorders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Dispositivos penitenciarios acreditados</w:t>
            </w:r>
          </w:p>
        </w:tc>
      </w:tr>
      <w:tr w:rsidR="008F0C05" w:rsidRPr="008F0C05" w:rsidTr="00BC7B41">
        <w:trPr>
          <w:trHeight w:val="564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Unidad de Soporte a la Investigación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USR</w:t>
            </w:r>
          </w:p>
        </w:tc>
      </w:tr>
      <w:tr w:rsidR="008F0C05" w:rsidRPr="008F0C05" w:rsidTr="00BC7B41">
        <w:trPr>
          <w:trHeight w:val="564"/>
          <w:jc w:val="center"/>
        </w:trPr>
        <w:tc>
          <w:tcPr>
            <w:tcW w:w="4846" w:type="dxa"/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  <w:r w:rsidRPr="008F0C05">
              <w:rPr>
                <w:color w:val="17365D" w:themeColor="text2" w:themeShade="BF"/>
                <w:sz w:val="16"/>
                <w:lang w:val="es-ES"/>
              </w:rPr>
              <w:t>Rotación externa</w:t>
            </w:r>
          </w:p>
        </w:tc>
        <w:tc>
          <w:tcPr>
            <w:tcW w:w="4666" w:type="dxa"/>
            <w:shd w:val="clear" w:color="auto" w:fill="auto"/>
            <w:vAlign w:val="center"/>
          </w:tcPr>
          <w:p w:rsidR="008F0C05" w:rsidRPr="008F0C05" w:rsidRDefault="008F0C05" w:rsidP="003E1AE2">
            <w:pPr>
              <w:rPr>
                <w:color w:val="17365D" w:themeColor="text2" w:themeShade="BF"/>
                <w:sz w:val="16"/>
                <w:lang w:val="es-ES"/>
              </w:rPr>
            </w:pPr>
          </w:p>
        </w:tc>
      </w:tr>
    </w:tbl>
    <w:p w:rsidR="00FE4AD6" w:rsidRDefault="00FE4AD6" w:rsidP="00FE4AD6">
      <w:pPr>
        <w:pStyle w:val="Default"/>
        <w:rPr>
          <w:b/>
          <w:bCs/>
          <w:sz w:val="20"/>
          <w:szCs w:val="20"/>
        </w:rPr>
      </w:pPr>
    </w:p>
    <w:p w:rsidR="004755A8" w:rsidRDefault="004755A8" w:rsidP="004755A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Rotacions</w:t>
      </w:r>
      <w:r w:rsidR="007D7E74">
        <w:rPr>
          <w:b/>
          <w:bCs/>
          <w:sz w:val="20"/>
          <w:szCs w:val="20"/>
        </w:rPr>
        <w:t xml:space="preserve"> optatives</w:t>
      </w:r>
      <w:r>
        <w:rPr>
          <w:b/>
          <w:bCs/>
          <w:sz w:val="20"/>
          <w:szCs w:val="20"/>
        </w:rPr>
        <w:t xml:space="preserve"> externes</w:t>
      </w:r>
      <w:r w:rsidR="00560A86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(tenen lloc a dispositius que no formen part de la U</w:t>
      </w:r>
      <w:r w:rsidR="001770A1">
        <w:rPr>
          <w:sz w:val="20"/>
          <w:szCs w:val="20"/>
        </w:rPr>
        <w:t xml:space="preserve">nitat </w:t>
      </w:r>
      <w:r>
        <w:rPr>
          <w:sz w:val="20"/>
          <w:szCs w:val="20"/>
        </w:rPr>
        <w:t>D</w:t>
      </w:r>
      <w:r w:rsidR="001770A1">
        <w:rPr>
          <w:sz w:val="20"/>
          <w:szCs w:val="20"/>
        </w:rPr>
        <w:t>ocent</w:t>
      </w:r>
      <w:r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: </w:t>
      </w:r>
    </w:p>
    <w:p w:rsidR="004755A8" w:rsidRDefault="004755A8" w:rsidP="004755A8">
      <w:pPr>
        <w:pStyle w:val="Default"/>
        <w:rPr>
          <w:sz w:val="20"/>
          <w:szCs w:val="20"/>
        </w:rPr>
      </w:pPr>
    </w:p>
    <w:p w:rsidR="001262FA" w:rsidRPr="008F0C05" w:rsidRDefault="008F0C05" w:rsidP="008F0C05">
      <w:pPr>
        <w:pStyle w:val="Default"/>
        <w:rPr>
          <w:sz w:val="20"/>
          <w:szCs w:val="20"/>
        </w:rPr>
      </w:pPr>
      <w:r w:rsidRPr="008F0C05">
        <w:rPr>
          <w:sz w:val="20"/>
          <w:szCs w:val="20"/>
        </w:rPr>
        <w:t>S’ha d’especificar el dispositiu de destí de la rotació externa.</w:t>
      </w:r>
    </w:p>
    <w:p w:rsidR="004755A8" w:rsidRDefault="004755A8" w:rsidP="004755A8">
      <w:pPr>
        <w:pStyle w:val="Default"/>
        <w:spacing w:after="6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60A86" w:rsidRDefault="00560A86" w:rsidP="004755A8">
      <w:pPr>
        <w:pStyle w:val="Default"/>
        <w:spacing w:after="6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ENTREGA DE LES SOL·LICITUDS </w:t>
      </w:r>
    </w:p>
    <w:p w:rsidR="00560A86" w:rsidRDefault="00560A86" w:rsidP="004755A8">
      <w:pPr>
        <w:pStyle w:val="Default"/>
        <w:rPr>
          <w:sz w:val="20"/>
          <w:szCs w:val="20"/>
        </w:rPr>
      </w:pPr>
    </w:p>
    <w:p w:rsidR="00766F24" w:rsidRDefault="00B67F99" w:rsidP="00766F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Pendent de la reunió informativa prèvia. La Unitat comunicarà amb antelació la data de la reunió informativa i el període de presentació de sol·licituds</w:t>
      </w:r>
      <w:bookmarkStart w:id="0" w:name="_GoBack"/>
      <w:bookmarkEnd w:id="0"/>
    </w:p>
    <w:p w:rsidR="00B67F99" w:rsidRDefault="00B67F99" w:rsidP="00766F24">
      <w:pPr>
        <w:pStyle w:val="Default"/>
        <w:rPr>
          <w:b/>
          <w:bCs/>
          <w:sz w:val="22"/>
          <w:szCs w:val="22"/>
        </w:rPr>
      </w:pPr>
    </w:p>
    <w:p w:rsidR="00C5752A" w:rsidRDefault="00C5752A" w:rsidP="00766F24">
      <w:pPr>
        <w:pStyle w:val="Default"/>
        <w:rPr>
          <w:b/>
          <w:bCs/>
          <w:sz w:val="22"/>
          <w:szCs w:val="22"/>
        </w:rPr>
      </w:pPr>
    </w:p>
    <w:p w:rsidR="00766F24" w:rsidRPr="00473A76" w:rsidRDefault="00766F24" w:rsidP="00766F24">
      <w:pPr>
        <w:pStyle w:val="Default"/>
        <w:rPr>
          <w:sz w:val="20"/>
          <w:szCs w:val="20"/>
        </w:rPr>
      </w:pPr>
    </w:p>
    <w:p w:rsidR="00766F24" w:rsidRPr="00932790" w:rsidRDefault="00766F24" w:rsidP="00766F24">
      <w:pPr>
        <w:pStyle w:val="Pargrafdellist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932790">
        <w:rPr>
          <w:rFonts w:ascii="Arial" w:hAnsi="Arial" w:cs="Arial"/>
          <w:color w:val="000000"/>
          <w:sz w:val="20"/>
          <w:szCs w:val="20"/>
        </w:rPr>
        <w:t>Les rotacions s’assignaran per ordre d’arribada de les sol·licituds a la Unitat Docent.</w:t>
      </w:r>
    </w:p>
    <w:p w:rsidR="00766F24" w:rsidRPr="00932790" w:rsidRDefault="00766F24" w:rsidP="00766F24">
      <w:pPr>
        <w:pStyle w:val="Pargrafdellist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932790">
        <w:rPr>
          <w:rFonts w:ascii="Arial" w:hAnsi="Arial" w:cs="Arial"/>
          <w:color w:val="000000"/>
          <w:sz w:val="20"/>
          <w:szCs w:val="20"/>
        </w:rPr>
        <w:t>No s’acceptaran sol·licituds ni modificacions una vegada finalitzat el termini de presentació.</w:t>
      </w:r>
    </w:p>
    <w:p w:rsidR="00C93D86" w:rsidRDefault="00C93D86" w:rsidP="004755A8">
      <w:pPr>
        <w:pStyle w:val="Default"/>
        <w:rPr>
          <w:sz w:val="20"/>
          <w:szCs w:val="20"/>
        </w:rPr>
      </w:pPr>
    </w:p>
    <w:p w:rsidR="004755A8" w:rsidRDefault="00C93D86" w:rsidP="004755A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EXEMPLE</w:t>
      </w:r>
      <w:r w:rsidR="004755A8">
        <w:rPr>
          <w:b/>
          <w:bCs/>
          <w:sz w:val="20"/>
          <w:szCs w:val="20"/>
        </w:rPr>
        <w:t>:</w:t>
      </w:r>
    </w:p>
    <w:p w:rsidR="004755A8" w:rsidRDefault="004755A8" w:rsidP="004755A8">
      <w:pPr>
        <w:pStyle w:val="Default"/>
        <w:rPr>
          <w:sz w:val="20"/>
          <w:szCs w:val="20"/>
        </w:rPr>
      </w:pPr>
    </w:p>
    <w:p w:rsidR="004755A8" w:rsidRDefault="004755A8" w:rsidP="004755A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El resident té les rotacions optatives distribuïdes al seu calendari de la següent manera: </w:t>
      </w:r>
    </w:p>
    <w:p w:rsidR="00A0429D" w:rsidRDefault="00A0429D" w:rsidP="004755A8">
      <w:pPr>
        <w:pStyle w:val="Default"/>
        <w:rPr>
          <w:b/>
          <w:bCs/>
          <w:sz w:val="20"/>
          <w:szCs w:val="20"/>
        </w:rPr>
      </w:pPr>
    </w:p>
    <w:p w:rsidR="004755A8" w:rsidRDefault="004755A8" w:rsidP="004755A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OPT1- Juny </w:t>
      </w:r>
    </w:p>
    <w:p w:rsidR="004755A8" w:rsidRDefault="004755A8" w:rsidP="004755A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OPT2- Setembre </w:t>
      </w:r>
    </w:p>
    <w:p w:rsidR="004755A8" w:rsidRDefault="004755A8" w:rsidP="004755A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OPT3- Gener </w:t>
      </w:r>
    </w:p>
    <w:p w:rsidR="004755A8" w:rsidRDefault="004755A8" w:rsidP="004755A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OPT4- Març </w:t>
      </w:r>
    </w:p>
    <w:p w:rsidR="004755A8" w:rsidRDefault="004755A8" w:rsidP="004755A8">
      <w:pPr>
        <w:pStyle w:val="Default"/>
        <w:rPr>
          <w:sz w:val="20"/>
          <w:szCs w:val="20"/>
        </w:rPr>
      </w:pPr>
    </w:p>
    <w:p w:rsidR="004755A8" w:rsidRDefault="004755A8" w:rsidP="004755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El resident està interessat en realitzar, </w:t>
      </w:r>
      <w:r w:rsidR="00260D20">
        <w:rPr>
          <w:sz w:val="20"/>
          <w:szCs w:val="20"/>
        </w:rPr>
        <w:t>SEM</w:t>
      </w:r>
      <w:r>
        <w:rPr>
          <w:sz w:val="20"/>
          <w:szCs w:val="20"/>
        </w:rPr>
        <w:t xml:space="preserve">, PADES, Oncologia Mèdica, Endocrinologia, i com altres opcions Urologia, </w:t>
      </w:r>
      <w:r w:rsidR="00260D20">
        <w:rPr>
          <w:sz w:val="20"/>
          <w:szCs w:val="20"/>
        </w:rPr>
        <w:t>Farmàcia</w:t>
      </w:r>
      <w:r>
        <w:rPr>
          <w:sz w:val="20"/>
          <w:szCs w:val="20"/>
        </w:rPr>
        <w:t xml:space="preserve"> i Dermatologia. Hauria d’omplir la taula de la següent manera: </w:t>
      </w:r>
    </w:p>
    <w:p w:rsidR="00A0429D" w:rsidRDefault="00A0429D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A0429D" w:rsidTr="00A0429D">
        <w:trPr>
          <w:trHeight w:val="567"/>
        </w:trPr>
        <w:tc>
          <w:tcPr>
            <w:tcW w:w="1728" w:type="dxa"/>
            <w:tcBorders>
              <w:top w:val="nil"/>
              <w:left w:val="nil"/>
            </w:tcBorders>
            <w:vAlign w:val="center"/>
          </w:tcPr>
          <w:p w:rsidR="00A0429D" w:rsidRDefault="00A0429D" w:rsidP="00A0429D">
            <w:pPr>
              <w:jc w:val="center"/>
            </w:pPr>
          </w:p>
        </w:tc>
        <w:tc>
          <w:tcPr>
            <w:tcW w:w="1729" w:type="dxa"/>
            <w:vAlign w:val="center"/>
          </w:tcPr>
          <w:p w:rsidR="00A0429D" w:rsidRPr="00A0429D" w:rsidRDefault="00A0429D" w:rsidP="00A0429D">
            <w:pPr>
              <w:jc w:val="center"/>
              <w:rPr>
                <w:b/>
              </w:rPr>
            </w:pPr>
            <w:r w:rsidRPr="00A0429D">
              <w:rPr>
                <w:b/>
              </w:rPr>
              <w:t>Mes</w:t>
            </w:r>
          </w:p>
        </w:tc>
        <w:tc>
          <w:tcPr>
            <w:tcW w:w="1729" w:type="dxa"/>
            <w:vAlign w:val="center"/>
          </w:tcPr>
          <w:p w:rsidR="00A0429D" w:rsidRPr="00A0429D" w:rsidRDefault="00A0429D" w:rsidP="00A0429D">
            <w:pPr>
              <w:jc w:val="center"/>
              <w:rPr>
                <w:b/>
              </w:rPr>
            </w:pPr>
            <w:r w:rsidRPr="00A0429D">
              <w:rPr>
                <w:b/>
              </w:rPr>
              <w:t>1a opció</w:t>
            </w:r>
          </w:p>
        </w:tc>
        <w:tc>
          <w:tcPr>
            <w:tcW w:w="1729" w:type="dxa"/>
            <w:vAlign w:val="center"/>
          </w:tcPr>
          <w:p w:rsidR="00A0429D" w:rsidRPr="00A0429D" w:rsidRDefault="00A0429D" w:rsidP="00A0429D">
            <w:pPr>
              <w:jc w:val="center"/>
              <w:rPr>
                <w:b/>
              </w:rPr>
            </w:pPr>
            <w:r w:rsidRPr="00A0429D">
              <w:rPr>
                <w:b/>
              </w:rPr>
              <w:t>2a opció</w:t>
            </w:r>
          </w:p>
        </w:tc>
        <w:tc>
          <w:tcPr>
            <w:tcW w:w="1729" w:type="dxa"/>
            <w:vAlign w:val="center"/>
          </w:tcPr>
          <w:p w:rsidR="00A0429D" w:rsidRPr="00A0429D" w:rsidRDefault="00A0429D" w:rsidP="00A0429D">
            <w:pPr>
              <w:jc w:val="center"/>
              <w:rPr>
                <w:b/>
              </w:rPr>
            </w:pPr>
            <w:r w:rsidRPr="00A0429D">
              <w:rPr>
                <w:b/>
              </w:rPr>
              <w:t>3a opció</w:t>
            </w:r>
          </w:p>
        </w:tc>
      </w:tr>
      <w:tr w:rsidR="00A0429D" w:rsidTr="00A0429D">
        <w:trPr>
          <w:trHeight w:val="567"/>
        </w:trPr>
        <w:tc>
          <w:tcPr>
            <w:tcW w:w="1728" w:type="dxa"/>
            <w:vAlign w:val="center"/>
          </w:tcPr>
          <w:p w:rsidR="00A0429D" w:rsidRPr="00A0429D" w:rsidRDefault="00A0429D" w:rsidP="00A0429D">
            <w:pPr>
              <w:jc w:val="center"/>
              <w:rPr>
                <w:b/>
              </w:rPr>
            </w:pPr>
            <w:r w:rsidRPr="00A0429D">
              <w:rPr>
                <w:b/>
              </w:rPr>
              <w:t>Optativa 1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Juny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SEM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PADES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Oncologia Mèdica</w:t>
            </w:r>
          </w:p>
        </w:tc>
      </w:tr>
      <w:tr w:rsidR="00A0429D" w:rsidTr="00A0429D">
        <w:trPr>
          <w:trHeight w:val="567"/>
        </w:trPr>
        <w:tc>
          <w:tcPr>
            <w:tcW w:w="1728" w:type="dxa"/>
            <w:vAlign w:val="center"/>
          </w:tcPr>
          <w:p w:rsidR="00A0429D" w:rsidRPr="00A0429D" w:rsidRDefault="00A0429D" w:rsidP="00A0429D">
            <w:pPr>
              <w:jc w:val="center"/>
              <w:rPr>
                <w:b/>
              </w:rPr>
            </w:pPr>
            <w:r w:rsidRPr="00A0429D">
              <w:rPr>
                <w:b/>
              </w:rPr>
              <w:t>Optativa 2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Setembre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PADES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Oncologia Mèdica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Endocrinologia</w:t>
            </w:r>
          </w:p>
        </w:tc>
      </w:tr>
      <w:tr w:rsidR="00A0429D" w:rsidTr="00A0429D">
        <w:trPr>
          <w:trHeight w:val="567"/>
        </w:trPr>
        <w:tc>
          <w:tcPr>
            <w:tcW w:w="1728" w:type="dxa"/>
            <w:vAlign w:val="center"/>
          </w:tcPr>
          <w:p w:rsidR="00A0429D" w:rsidRPr="00A0429D" w:rsidRDefault="00A0429D" w:rsidP="00A0429D">
            <w:pPr>
              <w:jc w:val="center"/>
              <w:rPr>
                <w:b/>
              </w:rPr>
            </w:pPr>
            <w:r w:rsidRPr="00A0429D">
              <w:rPr>
                <w:b/>
              </w:rPr>
              <w:t>Optativa 3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Gener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Oncologia Mèdica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Endocrinologia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Urologia</w:t>
            </w:r>
          </w:p>
        </w:tc>
      </w:tr>
      <w:tr w:rsidR="00A0429D" w:rsidTr="00A0429D">
        <w:trPr>
          <w:trHeight w:val="567"/>
        </w:trPr>
        <w:tc>
          <w:tcPr>
            <w:tcW w:w="1728" w:type="dxa"/>
            <w:vAlign w:val="center"/>
          </w:tcPr>
          <w:p w:rsidR="00A0429D" w:rsidRPr="00A0429D" w:rsidRDefault="00A0429D" w:rsidP="00A0429D">
            <w:pPr>
              <w:jc w:val="center"/>
              <w:rPr>
                <w:b/>
              </w:rPr>
            </w:pPr>
            <w:r w:rsidRPr="00A0429D">
              <w:rPr>
                <w:b/>
              </w:rPr>
              <w:t>Optativa 4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Març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Endocrinologia</w:t>
            </w:r>
          </w:p>
        </w:tc>
        <w:tc>
          <w:tcPr>
            <w:tcW w:w="1729" w:type="dxa"/>
            <w:vAlign w:val="center"/>
          </w:tcPr>
          <w:p w:rsidR="00A0429D" w:rsidRDefault="00260D20" w:rsidP="00260D20">
            <w:pPr>
              <w:jc w:val="center"/>
            </w:pPr>
            <w:r>
              <w:t>Farmàcia</w:t>
            </w:r>
          </w:p>
        </w:tc>
        <w:tc>
          <w:tcPr>
            <w:tcW w:w="1729" w:type="dxa"/>
            <w:vAlign w:val="center"/>
          </w:tcPr>
          <w:p w:rsidR="00A0429D" w:rsidRDefault="00260D20" w:rsidP="00A0429D">
            <w:pPr>
              <w:jc w:val="center"/>
            </w:pPr>
            <w:r>
              <w:t>Dermatologia</w:t>
            </w:r>
          </w:p>
        </w:tc>
      </w:tr>
    </w:tbl>
    <w:p w:rsidR="00814F21" w:rsidRDefault="00814F21" w:rsidP="00814F2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14F21" w:rsidRDefault="00814F21" w:rsidP="00814F21">
      <w:pPr>
        <w:pStyle w:val="Default"/>
        <w:rPr>
          <w:sz w:val="20"/>
          <w:szCs w:val="20"/>
        </w:rPr>
      </w:pPr>
    </w:p>
    <w:p w:rsidR="00A0429D" w:rsidRDefault="00814F21">
      <w:pPr>
        <w:rPr>
          <w:rFonts w:ascii="Arial" w:hAnsi="Arial" w:cs="Arial"/>
          <w:color w:val="000000"/>
          <w:sz w:val="20"/>
          <w:szCs w:val="20"/>
        </w:rPr>
      </w:pPr>
      <w:r w:rsidRPr="00814F21">
        <w:rPr>
          <w:rFonts w:ascii="Arial" w:hAnsi="Arial" w:cs="Arial"/>
          <w:color w:val="000000"/>
          <w:sz w:val="20"/>
          <w:szCs w:val="20"/>
        </w:rPr>
        <w:t>Mentre hi hagin espais disponibles als serveis s’assignarà per defecte la primera opció. Si l’espai estigués ocupat s’agafaria la 2a opció i així successivament.</w:t>
      </w:r>
    </w:p>
    <w:p w:rsidR="00FA4AB4" w:rsidRDefault="00FA4AB4">
      <w:pPr>
        <w:rPr>
          <w:rFonts w:ascii="Arial" w:hAnsi="Arial" w:cs="Arial"/>
          <w:color w:val="000000"/>
          <w:sz w:val="20"/>
          <w:szCs w:val="20"/>
        </w:rPr>
      </w:pPr>
    </w:p>
    <w:p w:rsidR="00FA4AB4" w:rsidRDefault="00BC7B41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AA40BA" wp14:editId="5881CEEC">
            <wp:simplePos x="0" y="0"/>
            <wp:positionH relativeFrom="column">
              <wp:posOffset>-17145</wp:posOffset>
            </wp:positionH>
            <wp:positionV relativeFrom="paragraph">
              <wp:posOffset>40005</wp:posOffset>
            </wp:positionV>
            <wp:extent cx="1062990" cy="1257300"/>
            <wp:effectExtent l="0" t="0" r="0" b="0"/>
            <wp:wrapNone/>
            <wp:docPr id="2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B4" w:rsidRDefault="00FA4AB4">
      <w:pPr>
        <w:rPr>
          <w:rFonts w:ascii="Arial" w:hAnsi="Arial" w:cs="Arial"/>
          <w:color w:val="000000"/>
          <w:sz w:val="20"/>
          <w:szCs w:val="20"/>
        </w:rPr>
      </w:pPr>
    </w:p>
    <w:p w:rsidR="00FA4AB4" w:rsidRDefault="00FA4AB4">
      <w:pPr>
        <w:rPr>
          <w:rFonts w:ascii="Arial" w:hAnsi="Arial" w:cs="Arial"/>
          <w:color w:val="000000"/>
          <w:sz w:val="20"/>
          <w:szCs w:val="20"/>
        </w:rPr>
      </w:pPr>
    </w:p>
    <w:p w:rsidR="00FA4AB4" w:rsidRDefault="00FA4AB4"/>
    <w:p w:rsidR="00C93D86" w:rsidRDefault="00C93D86" w:rsidP="00814F21">
      <w:pPr>
        <w:ind w:left="1416" w:firstLine="708"/>
      </w:pPr>
    </w:p>
    <w:p w:rsidR="00C93D86" w:rsidRDefault="00C93D86" w:rsidP="00C93D86">
      <w:r>
        <w:t xml:space="preserve">CAP d’estudis de la </w:t>
      </w:r>
      <w:proofErr w:type="spellStart"/>
      <w:r>
        <w:t>UDMAFiC</w:t>
      </w:r>
      <w:proofErr w:type="spellEnd"/>
      <w:r>
        <w:t xml:space="preserve"> Costa de Ponent</w:t>
      </w:r>
    </w:p>
    <w:p w:rsidR="004755A8" w:rsidRDefault="00814F21" w:rsidP="00C93D86">
      <w:r>
        <w:t>Dra. Rosa Villafáfila</w:t>
      </w:r>
    </w:p>
    <w:sectPr w:rsidR="004755A8" w:rsidSect="00560A86">
      <w:head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D6" w:rsidRDefault="00FE4AD6" w:rsidP="004755A8">
      <w:pPr>
        <w:spacing w:after="0" w:line="240" w:lineRule="auto"/>
      </w:pPr>
      <w:r>
        <w:separator/>
      </w:r>
    </w:p>
  </w:endnote>
  <w:endnote w:type="continuationSeparator" w:id="0">
    <w:p w:rsidR="00FE4AD6" w:rsidRDefault="00FE4AD6" w:rsidP="0047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D6" w:rsidRDefault="00FE4AD6" w:rsidP="004755A8">
      <w:pPr>
        <w:spacing w:after="0" w:line="240" w:lineRule="auto"/>
      </w:pPr>
      <w:r>
        <w:separator/>
      </w:r>
    </w:p>
  </w:footnote>
  <w:footnote w:type="continuationSeparator" w:id="0">
    <w:p w:rsidR="00FE4AD6" w:rsidRDefault="00FE4AD6" w:rsidP="0047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FB" w:rsidRPr="004B3FFB" w:rsidRDefault="004B3FFB" w:rsidP="004B3FFB">
    <w:pPr>
      <w:pStyle w:val="Textindependent"/>
      <w:ind w:left="133"/>
      <w:rPr>
        <w:spacing w:val="-14"/>
        <w:sz w:val="22"/>
        <w:lang w:val="es-ES"/>
      </w:rPr>
    </w:pPr>
    <w:r w:rsidRPr="004B3FFB">
      <w:rPr>
        <w:color w:val="92CDDC" w:themeColor="accent5" w:themeTint="99"/>
        <w:spacing w:val="-14"/>
        <w:sz w:val="22"/>
        <w:lang w:val="es-ES"/>
      </w:rPr>
      <w:t xml:space="preserve">Salut/ </w:t>
    </w:r>
    <w:proofErr w:type="spellStart"/>
    <w:r w:rsidRPr="004B3FFB">
      <w:rPr>
        <w:spacing w:val="-14"/>
        <w:sz w:val="22"/>
        <w:lang w:val="es-ES"/>
      </w:rPr>
      <w:t>Institut</w:t>
    </w:r>
    <w:proofErr w:type="spellEnd"/>
    <w:r w:rsidRPr="004B3FFB">
      <w:rPr>
        <w:spacing w:val="-14"/>
        <w:sz w:val="22"/>
        <w:lang w:val="es-ES"/>
      </w:rPr>
      <w:t xml:space="preserve"> </w:t>
    </w:r>
    <w:proofErr w:type="spellStart"/>
    <w:r w:rsidRPr="004B3FFB">
      <w:rPr>
        <w:spacing w:val="-14"/>
        <w:sz w:val="22"/>
        <w:lang w:val="es-ES"/>
      </w:rPr>
      <w:t>Català</w:t>
    </w:r>
    <w:proofErr w:type="spellEnd"/>
    <w:r w:rsidRPr="004B3FFB">
      <w:rPr>
        <w:spacing w:val="-14"/>
        <w:sz w:val="22"/>
        <w:lang w:val="es-ES"/>
      </w:rPr>
      <w:t xml:space="preserve"> de la Salut /</w:t>
    </w:r>
  </w:p>
  <w:p w:rsidR="004B3FFB" w:rsidRPr="004B3FFB" w:rsidRDefault="004B3FFB" w:rsidP="004B3FFB">
    <w:pPr>
      <w:pStyle w:val="Textindependent"/>
      <w:ind w:left="133"/>
      <w:rPr>
        <w:spacing w:val="-14"/>
        <w:sz w:val="22"/>
        <w:lang w:val="es-ES"/>
      </w:rPr>
    </w:pPr>
    <w:proofErr w:type="spellStart"/>
    <w:r w:rsidRPr="004B3FFB">
      <w:rPr>
        <w:spacing w:val="-14"/>
        <w:sz w:val="22"/>
        <w:lang w:val="es-ES"/>
      </w:rPr>
      <w:t>Atenció</w:t>
    </w:r>
    <w:proofErr w:type="spellEnd"/>
    <w:r w:rsidRPr="004B3FFB">
      <w:rPr>
        <w:spacing w:val="-14"/>
        <w:sz w:val="22"/>
        <w:lang w:val="es-ES"/>
      </w:rPr>
      <w:t xml:space="preserve"> Primària Costa Ponent</w:t>
    </w:r>
  </w:p>
  <w:p w:rsidR="004B3FFB" w:rsidRPr="004B3FFB" w:rsidRDefault="004B3FFB" w:rsidP="004B3FFB">
    <w:pPr>
      <w:pStyle w:val="Textindependent"/>
      <w:ind w:left="133"/>
      <w:rPr>
        <w:spacing w:val="-14"/>
        <w:sz w:val="22"/>
        <w:lang w:val="es-ES"/>
      </w:rPr>
    </w:pPr>
    <w:r w:rsidRPr="004B3FFB">
      <w:rPr>
        <w:spacing w:val="-14"/>
        <w:sz w:val="20"/>
        <w:lang w:val="es-ES"/>
      </w:rPr>
      <w:t>UDMAFIC</w:t>
    </w:r>
    <w:r w:rsidRPr="004B3FFB">
      <w:rPr>
        <w:spacing w:val="-14"/>
        <w:sz w:val="22"/>
        <w:lang w:val="es-ES"/>
      </w:rPr>
      <w:t xml:space="preserve"> Costa Ponent</w:t>
    </w:r>
  </w:p>
  <w:p w:rsidR="00FE4AD6" w:rsidRPr="004B3FFB" w:rsidRDefault="00FE4AD6" w:rsidP="004B3FFB">
    <w:pPr>
      <w:pStyle w:val="Capalera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E86"/>
    <w:multiLevelType w:val="hybridMultilevel"/>
    <w:tmpl w:val="2F3C7022"/>
    <w:lvl w:ilvl="0" w:tplc="67DCE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0BA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67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48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6D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EA7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66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8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82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855031F"/>
    <w:multiLevelType w:val="hybridMultilevel"/>
    <w:tmpl w:val="740205A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CE7165"/>
    <w:multiLevelType w:val="hybridMultilevel"/>
    <w:tmpl w:val="91CCD8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A8"/>
    <w:rsid w:val="000361C5"/>
    <w:rsid w:val="00056998"/>
    <w:rsid w:val="001262FA"/>
    <w:rsid w:val="00131672"/>
    <w:rsid w:val="001770A1"/>
    <w:rsid w:val="00190C70"/>
    <w:rsid w:val="001C332D"/>
    <w:rsid w:val="001D6784"/>
    <w:rsid w:val="00260D20"/>
    <w:rsid w:val="00384F66"/>
    <w:rsid w:val="003C10F2"/>
    <w:rsid w:val="004755A8"/>
    <w:rsid w:val="004B3FFB"/>
    <w:rsid w:val="004E3460"/>
    <w:rsid w:val="00560A86"/>
    <w:rsid w:val="006905E1"/>
    <w:rsid w:val="00763D53"/>
    <w:rsid w:val="00766F24"/>
    <w:rsid w:val="007D7E74"/>
    <w:rsid w:val="00814F21"/>
    <w:rsid w:val="0087121A"/>
    <w:rsid w:val="008C1630"/>
    <w:rsid w:val="008F0C05"/>
    <w:rsid w:val="009E28D4"/>
    <w:rsid w:val="00A0429D"/>
    <w:rsid w:val="00AD2089"/>
    <w:rsid w:val="00AD37BD"/>
    <w:rsid w:val="00B67F99"/>
    <w:rsid w:val="00B85D88"/>
    <w:rsid w:val="00BC7B41"/>
    <w:rsid w:val="00C5752A"/>
    <w:rsid w:val="00C93D86"/>
    <w:rsid w:val="00D257E9"/>
    <w:rsid w:val="00E13F01"/>
    <w:rsid w:val="00E47BAB"/>
    <w:rsid w:val="00E5466C"/>
    <w:rsid w:val="00F74D6E"/>
    <w:rsid w:val="00FA4AB4"/>
    <w:rsid w:val="00FE4AD6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4755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alera">
    <w:name w:val="header"/>
    <w:basedOn w:val="Normal"/>
    <w:link w:val="CapaleraCar"/>
    <w:unhideWhenUsed/>
    <w:rsid w:val="00475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4755A8"/>
  </w:style>
  <w:style w:type="paragraph" w:styleId="Peu">
    <w:name w:val="footer"/>
    <w:basedOn w:val="Normal"/>
    <w:link w:val="PeuCar"/>
    <w:uiPriority w:val="99"/>
    <w:unhideWhenUsed/>
    <w:rsid w:val="00475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755A8"/>
  </w:style>
  <w:style w:type="paragraph" w:styleId="Textdeglobus">
    <w:name w:val="Balloon Text"/>
    <w:basedOn w:val="Normal"/>
    <w:link w:val="TextdeglobusCar"/>
    <w:uiPriority w:val="99"/>
    <w:semiHidden/>
    <w:unhideWhenUsed/>
    <w:rsid w:val="0047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755A8"/>
    <w:rPr>
      <w:rFonts w:ascii="Tahoma" w:hAnsi="Tahoma" w:cs="Tahoma"/>
      <w:sz w:val="16"/>
      <w:szCs w:val="16"/>
    </w:rPr>
  </w:style>
  <w:style w:type="paragraph" w:styleId="Senseespaiat">
    <w:name w:val="No Spacing"/>
    <w:link w:val="SenseespaiatCar"/>
    <w:uiPriority w:val="99"/>
    <w:qFormat/>
    <w:rsid w:val="004755A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enseespaiatCar">
    <w:name w:val="Sense espaiat Car"/>
    <w:basedOn w:val="Tipusdelletraperdefectedelpargraf"/>
    <w:link w:val="Senseespaiat"/>
    <w:uiPriority w:val="99"/>
    <w:locked/>
    <w:rsid w:val="004755A8"/>
    <w:rPr>
      <w:rFonts w:ascii="Calibri" w:eastAsia="Times New Roman" w:hAnsi="Calibri" w:cs="Times New Roman"/>
      <w:lang w:val="es-ES"/>
    </w:rPr>
  </w:style>
  <w:style w:type="table" w:styleId="Taulaambquadrcula">
    <w:name w:val="Table Grid"/>
    <w:basedOn w:val="Taulanormal"/>
    <w:uiPriority w:val="59"/>
    <w:rsid w:val="00A0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056998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4AD6"/>
    <w:rPr>
      <w:color w:val="800080" w:themeColor="followedHyperlink"/>
      <w:u w:val="single"/>
    </w:rPr>
  </w:style>
  <w:style w:type="paragraph" w:styleId="Textindependent">
    <w:name w:val="Body Text"/>
    <w:basedOn w:val="Normal"/>
    <w:link w:val="TextindependentCar"/>
    <w:uiPriority w:val="1"/>
    <w:qFormat/>
    <w:rsid w:val="004B3F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4B3FFB"/>
    <w:rPr>
      <w:rFonts w:ascii="Arial" w:eastAsia="Arial" w:hAnsi="Arial" w:cs="Arial"/>
      <w:sz w:val="24"/>
      <w:szCs w:val="24"/>
      <w:lang w:val="en-US"/>
    </w:rPr>
  </w:style>
  <w:style w:type="paragraph" w:styleId="Pargrafdellista">
    <w:name w:val="List Paragraph"/>
    <w:basedOn w:val="Normal"/>
    <w:uiPriority w:val="34"/>
    <w:qFormat/>
    <w:rsid w:val="00766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4755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alera">
    <w:name w:val="header"/>
    <w:basedOn w:val="Normal"/>
    <w:link w:val="CapaleraCar"/>
    <w:unhideWhenUsed/>
    <w:rsid w:val="00475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4755A8"/>
  </w:style>
  <w:style w:type="paragraph" w:styleId="Peu">
    <w:name w:val="footer"/>
    <w:basedOn w:val="Normal"/>
    <w:link w:val="PeuCar"/>
    <w:uiPriority w:val="99"/>
    <w:unhideWhenUsed/>
    <w:rsid w:val="00475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755A8"/>
  </w:style>
  <w:style w:type="paragraph" w:styleId="Textdeglobus">
    <w:name w:val="Balloon Text"/>
    <w:basedOn w:val="Normal"/>
    <w:link w:val="TextdeglobusCar"/>
    <w:uiPriority w:val="99"/>
    <w:semiHidden/>
    <w:unhideWhenUsed/>
    <w:rsid w:val="0047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755A8"/>
    <w:rPr>
      <w:rFonts w:ascii="Tahoma" w:hAnsi="Tahoma" w:cs="Tahoma"/>
      <w:sz w:val="16"/>
      <w:szCs w:val="16"/>
    </w:rPr>
  </w:style>
  <w:style w:type="paragraph" w:styleId="Senseespaiat">
    <w:name w:val="No Spacing"/>
    <w:link w:val="SenseespaiatCar"/>
    <w:uiPriority w:val="99"/>
    <w:qFormat/>
    <w:rsid w:val="004755A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enseespaiatCar">
    <w:name w:val="Sense espaiat Car"/>
    <w:basedOn w:val="Tipusdelletraperdefectedelpargraf"/>
    <w:link w:val="Senseespaiat"/>
    <w:uiPriority w:val="99"/>
    <w:locked/>
    <w:rsid w:val="004755A8"/>
    <w:rPr>
      <w:rFonts w:ascii="Calibri" w:eastAsia="Times New Roman" w:hAnsi="Calibri" w:cs="Times New Roman"/>
      <w:lang w:val="es-ES"/>
    </w:rPr>
  </w:style>
  <w:style w:type="table" w:styleId="Taulaambquadrcula">
    <w:name w:val="Table Grid"/>
    <w:basedOn w:val="Taulanormal"/>
    <w:uiPriority w:val="59"/>
    <w:rsid w:val="00A0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056998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4AD6"/>
    <w:rPr>
      <w:color w:val="800080" w:themeColor="followedHyperlink"/>
      <w:u w:val="single"/>
    </w:rPr>
  </w:style>
  <w:style w:type="paragraph" w:styleId="Textindependent">
    <w:name w:val="Body Text"/>
    <w:basedOn w:val="Normal"/>
    <w:link w:val="TextindependentCar"/>
    <w:uiPriority w:val="1"/>
    <w:qFormat/>
    <w:rsid w:val="004B3F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4B3FFB"/>
    <w:rPr>
      <w:rFonts w:ascii="Arial" w:eastAsia="Arial" w:hAnsi="Arial" w:cs="Arial"/>
      <w:sz w:val="24"/>
      <w:szCs w:val="24"/>
      <w:lang w:val="en-US"/>
    </w:rPr>
  </w:style>
  <w:style w:type="paragraph" w:styleId="Pargrafdellista">
    <w:name w:val="List Paragraph"/>
    <w:basedOn w:val="Normal"/>
    <w:uiPriority w:val="34"/>
    <w:qFormat/>
    <w:rsid w:val="0076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053">
          <w:marLeft w:val="446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p520ujfa</dc:creator>
  <cp:lastModifiedBy>Cuadrado Ramon, Natalia</cp:lastModifiedBy>
  <cp:revision>2</cp:revision>
  <cp:lastPrinted>2018-02-15T15:38:00Z</cp:lastPrinted>
  <dcterms:created xsi:type="dcterms:W3CDTF">2022-01-18T13:32:00Z</dcterms:created>
  <dcterms:modified xsi:type="dcterms:W3CDTF">2022-01-18T13:32:00Z</dcterms:modified>
</cp:coreProperties>
</file>